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0"/>
        <w:gridCol w:w="6612"/>
      </w:tblGrid>
      <w:tr w:rsidR="000B1E74" w:rsidRPr="0038035F" w14:paraId="7449D124" w14:textId="77777777" w:rsidTr="00C736A0">
        <w:tc>
          <w:tcPr>
            <w:tcW w:w="245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nil"/>
            </w:tcBorders>
            <w:shd w:val="clear" w:color="auto" w:fill="auto"/>
            <w:vAlign w:val="center"/>
          </w:tcPr>
          <w:p w14:paraId="5B8988FF" w14:textId="77777777" w:rsidR="000B1E74" w:rsidRPr="0038035F" w:rsidRDefault="000B1E74" w:rsidP="00BC3388">
            <w:pPr>
              <w:tabs>
                <w:tab w:val="left" w:pos="1702"/>
              </w:tabs>
              <w:jc w:val="both"/>
              <w:rPr>
                <w:rFonts w:asciiTheme="minorHAnsi" w:hAnsiTheme="minorHAnsi" w:cstheme="minorHAnsi"/>
                <w:b/>
                <w:smallCaps/>
              </w:rPr>
            </w:pPr>
            <w:r w:rsidRPr="0038035F">
              <w:rPr>
                <w:rFonts w:asciiTheme="minorHAnsi" w:hAnsiTheme="minorHAnsi" w:cstheme="minorHAnsi"/>
                <w:b/>
                <w:smallCaps/>
                <w:noProof/>
              </w:rPr>
              <w:drawing>
                <wp:inline distT="0" distB="0" distL="0" distR="0" wp14:anchorId="1675F94E" wp14:editId="46E9F416">
                  <wp:extent cx="1419080" cy="664234"/>
                  <wp:effectExtent l="0" t="0" r="0" b="2540"/>
                  <wp:docPr id="1" name="Image 1" descr="N:\Projet nouvelle charte graphique\Nouveaux modèles\Logo CHU-BD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:\Projet nouvelle charte graphique\Nouveaux modèles\Logo CHU-BD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005" cy="669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12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14:paraId="0E2A8E31" w14:textId="77777777" w:rsidR="00720781" w:rsidRDefault="00720781" w:rsidP="00BC3388">
            <w:pPr>
              <w:jc w:val="center"/>
              <w:rPr>
                <w:rFonts w:asciiTheme="minorHAnsi" w:hAnsiTheme="minorHAnsi" w:cstheme="minorHAnsi"/>
                <w:b/>
                <w:smallCaps/>
                <w:color w:val="002060"/>
                <w:sz w:val="32"/>
                <w:szCs w:val="32"/>
              </w:rPr>
            </w:pPr>
          </w:p>
          <w:p w14:paraId="682CA7DC" w14:textId="77777777" w:rsidR="00720781" w:rsidRDefault="00720781" w:rsidP="00BC3388">
            <w:pPr>
              <w:jc w:val="center"/>
              <w:rPr>
                <w:rFonts w:asciiTheme="minorHAnsi" w:hAnsiTheme="minorHAnsi" w:cstheme="minorHAnsi"/>
                <w:b/>
                <w:smallCaps/>
                <w:color w:val="002060"/>
                <w:sz w:val="32"/>
                <w:szCs w:val="32"/>
              </w:rPr>
            </w:pPr>
          </w:p>
          <w:p w14:paraId="0362A9C9" w14:textId="77777777" w:rsidR="00720781" w:rsidRDefault="00720781" w:rsidP="00BC3388">
            <w:pPr>
              <w:jc w:val="center"/>
              <w:rPr>
                <w:rFonts w:asciiTheme="minorHAnsi" w:hAnsiTheme="minorHAnsi" w:cstheme="minorHAnsi"/>
                <w:b/>
                <w:smallCaps/>
                <w:color w:val="002060"/>
                <w:sz w:val="32"/>
                <w:szCs w:val="32"/>
              </w:rPr>
            </w:pPr>
          </w:p>
          <w:p w14:paraId="6A581D58" w14:textId="77777777" w:rsidR="00720781" w:rsidRDefault="00720781" w:rsidP="00BC3388">
            <w:pPr>
              <w:jc w:val="center"/>
              <w:rPr>
                <w:rFonts w:asciiTheme="minorHAnsi" w:hAnsiTheme="minorHAnsi" w:cstheme="minorHAnsi"/>
                <w:b/>
                <w:smallCaps/>
                <w:color w:val="002060"/>
                <w:sz w:val="32"/>
                <w:szCs w:val="32"/>
              </w:rPr>
            </w:pPr>
          </w:p>
          <w:p w14:paraId="57701B43" w14:textId="77777777" w:rsidR="00720781" w:rsidRDefault="00720781" w:rsidP="00720781">
            <w:pPr>
              <w:jc w:val="center"/>
              <w:rPr>
                <w:rFonts w:asciiTheme="minorHAnsi" w:hAnsiTheme="minorHAnsi" w:cstheme="minorHAnsi"/>
                <w:b/>
                <w:smallCaps/>
                <w:color w:val="002060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smallCaps/>
                <w:color w:val="002060"/>
                <w:sz w:val="32"/>
                <w:szCs w:val="32"/>
              </w:rPr>
              <w:t xml:space="preserve">cadre de mémoire technique </w:t>
            </w:r>
          </w:p>
          <w:p w14:paraId="7A6BE67B" w14:textId="6ED9EC85" w:rsidR="00720781" w:rsidRDefault="00720781" w:rsidP="00720781">
            <w:pPr>
              <w:jc w:val="center"/>
              <w:rPr>
                <w:rFonts w:asciiTheme="minorHAnsi" w:hAnsiTheme="minorHAnsi" w:cstheme="minorHAnsi"/>
                <w:b/>
                <w:smallCaps/>
                <w:color w:val="002060"/>
                <w:sz w:val="32"/>
                <w:szCs w:val="32"/>
              </w:rPr>
            </w:pPr>
            <w:r w:rsidRPr="00720781">
              <w:rPr>
                <w:rFonts w:asciiTheme="minorHAnsi" w:hAnsiTheme="minorHAnsi" w:cstheme="minorHAnsi"/>
                <w:b/>
                <w:smallCaps/>
                <w:color w:val="FF0000"/>
                <w:sz w:val="32"/>
                <w:szCs w:val="32"/>
              </w:rPr>
              <w:t>(document obligatoire</w:t>
            </w:r>
            <w:r>
              <w:rPr>
                <w:rFonts w:asciiTheme="minorHAnsi" w:hAnsiTheme="minorHAnsi" w:cstheme="minorHAnsi"/>
                <w:b/>
                <w:smallCaps/>
                <w:color w:val="FF0000"/>
                <w:sz w:val="32"/>
                <w:szCs w:val="32"/>
              </w:rPr>
              <w:t xml:space="preserve"> – aucun autre document ne sera lu par le pouvoir adjudicateur</w:t>
            </w:r>
            <w:r w:rsidR="004E62A3">
              <w:rPr>
                <w:rFonts w:asciiTheme="minorHAnsi" w:hAnsiTheme="minorHAnsi" w:cstheme="minorHAnsi"/>
                <w:b/>
                <w:smallCaps/>
                <w:color w:val="FF0000"/>
                <w:sz w:val="32"/>
                <w:szCs w:val="32"/>
              </w:rPr>
              <w:t xml:space="preserve"> à l’exception des catalogues fournisseurs</w:t>
            </w:r>
            <w:r w:rsidRPr="00720781">
              <w:rPr>
                <w:rFonts w:asciiTheme="minorHAnsi" w:hAnsiTheme="minorHAnsi" w:cstheme="minorHAnsi"/>
                <w:b/>
                <w:smallCaps/>
                <w:color w:val="FF0000"/>
                <w:sz w:val="32"/>
                <w:szCs w:val="32"/>
              </w:rPr>
              <w:t>)</w:t>
            </w:r>
          </w:p>
          <w:p w14:paraId="44BDD610" w14:textId="77777777" w:rsidR="00720781" w:rsidRDefault="00720781" w:rsidP="00BC3388">
            <w:pPr>
              <w:jc w:val="center"/>
              <w:rPr>
                <w:rFonts w:asciiTheme="minorHAnsi" w:hAnsiTheme="minorHAnsi" w:cstheme="minorHAnsi"/>
                <w:b/>
                <w:smallCaps/>
                <w:color w:val="002060"/>
                <w:sz w:val="32"/>
                <w:szCs w:val="32"/>
              </w:rPr>
            </w:pPr>
          </w:p>
          <w:p w14:paraId="7E28CBED" w14:textId="77777777" w:rsidR="00720781" w:rsidRDefault="00720781" w:rsidP="00BC3388">
            <w:pPr>
              <w:jc w:val="center"/>
              <w:rPr>
                <w:rFonts w:asciiTheme="minorHAnsi" w:hAnsiTheme="minorHAnsi" w:cstheme="minorHAnsi"/>
                <w:b/>
                <w:smallCaps/>
                <w:color w:val="002060"/>
                <w:sz w:val="32"/>
                <w:szCs w:val="32"/>
              </w:rPr>
            </w:pPr>
          </w:p>
          <w:p w14:paraId="4CFDB7C3" w14:textId="77777777" w:rsidR="00720781" w:rsidRDefault="00720781" w:rsidP="00BC3388">
            <w:pPr>
              <w:jc w:val="center"/>
              <w:rPr>
                <w:rFonts w:asciiTheme="minorHAnsi" w:hAnsiTheme="minorHAnsi" w:cstheme="minorHAnsi"/>
                <w:b/>
                <w:smallCaps/>
                <w:color w:val="002060"/>
                <w:sz w:val="32"/>
                <w:szCs w:val="32"/>
              </w:rPr>
            </w:pPr>
          </w:p>
          <w:p w14:paraId="46598B82" w14:textId="7E242DCB" w:rsidR="00720781" w:rsidRPr="0038035F" w:rsidRDefault="00720781" w:rsidP="00BC3388">
            <w:pPr>
              <w:jc w:val="center"/>
              <w:rPr>
                <w:rFonts w:asciiTheme="minorHAnsi" w:hAnsiTheme="minorHAnsi" w:cstheme="minorHAnsi"/>
                <w:b/>
                <w:smallCaps/>
                <w:color w:val="002060"/>
                <w:sz w:val="32"/>
                <w:szCs w:val="32"/>
              </w:rPr>
            </w:pPr>
          </w:p>
        </w:tc>
      </w:tr>
    </w:tbl>
    <w:p w14:paraId="453E2499" w14:textId="1794EF7A" w:rsidR="00C736A0" w:rsidRDefault="00C736A0" w:rsidP="00BC3388">
      <w:pPr>
        <w:pStyle w:val="Sansinterligne"/>
        <w:jc w:val="both"/>
        <w:rPr>
          <w:rFonts w:asciiTheme="minorHAnsi" w:hAnsiTheme="minorHAnsi" w:cstheme="minorHAnsi"/>
          <w:sz w:val="22"/>
          <w:szCs w:val="22"/>
        </w:rPr>
      </w:pPr>
    </w:p>
    <w:p w14:paraId="47B3DAB6" w14:textId="59DA5C38" w:rsidR="00720781" w:rsidRDefault="00720781" w:rsidP="00BC3388">
      <w:pPr>
        <w:pStyle w:val="Sansinterligne"/>
        <w:jc w:val="both"/>
        <w:rPr>
          <w:rFonts w:asciiTheme="minorHAnsi" w:hAnsiTheme="minorHAnsi" w:cstheme="minorHAnsi"/>
          <w:sz w:val="22"/>
          <w:szCs w:val="22"/>
        </w:rPr>
      </w:pPr>
    </w:p>
    <w:p w14:paraId="2910C3F6" w14:textId="033A7243" w:rsidR="00720781" w:rsidRDefault="00720781" w:rsidP="00BC3388">
      <w:pPr>
        <w:pStyle w:val="Sansinterligne"/>
        <w:jc w:val="both"/>
        <w:rPr>
          <w:rFonts w:asciiTheme="minorHAnsi" w:hAnsiTheme="minorHAnsi" w:cstheme="minorHAnsi"/>
          <w:sz w:val="22"/>
          <w:szCs w:val="22"/>
        </w:rPr>
      </w:pPr>
    </w:p>
    <w:p w14:paraId="6A4FD555" w14:textId="77777777" w:rsidR="00720781" w:rsidRPr="003F6CD8" w:rsidRDefault="00720781" w:rsidP="00720781">
      <w:pPr>
        <w:spacing w:line="240" w:lineRule="exact"/>
      </w:pPr>
    </w:p>
    <w:p w14:paraId="13B7FB9E" w14:textId="77777777" w:rsidR="00720781" w:rsidRPr="003F6CD8" w:rsidRDefault="00720781" w:rsidP="00720781">
      <w:pPr>
        <w:spacing w:line="240" w:lineRule="exact"/>
      </w:pPr>
    </w:p>
    <w:p w14:paraId="143C98CB" w14:textId="77777777" w:rsidR="00720781" w:rsidRPr="003F6CD8" w:rsidRDefault="00720781" w:rsidP="00720781">
      <w:pPr>
        <w:spacing w:line="240" w:lineRule="exact"/>
      </w:pPr>
    </w:p>
    <w:p w14:paraId="73BE66A7" w14:textId="6BEA4D71" w:rsidR="00720781" w:rsidRDefault="00720781" w:rsidP="00720781">
      <w:pPr>
        <w:spacing w:line="240" w:lineRule="exact"/>
      </w:pPr>
    </w:p>
    <w:p w14:paraId="16A9CB7C" w14:textId="0AF00906" w:rsidR="00720781" w:rsidRDefault="00720781" w:rsidP="00720781">
      <w:pPr>
        <w:spacing w:line="240" w:lineRule="exact"/>
      </w:pPr>
    </w:p>
    <w:p w14:paraId="3596EEC4" w14:textId="7A52A8E5" w:rsidR="00720781" w:rsidRDefault="00720781" w:rsidP="00720781">
      <w:pPr>
        <w:spacing w:line="240" w:lineRule="exact"/>
      </w:pPr>
    </w:p>
    <w:p w14:paraId="50265546" w14:textId="77777777" w:rsidR="00720781" w:rsidRPr="003F6CD8" w:rsidRDefault="00720781" w:rsidP="00720781">
      <w:pPr>
        <w:spacing w:line="240" w:lineRule="exact"/>
      </w:pPr>
    </w:p>
    <w:p w14:paraId="6A751CBC" w14:textId="77777777" w:rsidR="00720781" w:rsidRPr="003F6CD8" w:rsidRDefault="00720781" w:rsidP="00720781">
      <w:pPr>
        <w:spacing w:line="240" w:lineRule="exact"/>
      </w:pPr>
    </w:p>
    <w:p w14:paraId="29DC531B" w14:textId="77777777" w:rsidR="00720781" w:rsidRPr="003F6CD8" w:rsidRDefault="00720781" w:rsidP="00720781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20781" w:rsidRPr="003F6CD8" w14:paraId="64DEC13F" w14:textId="77777777" w:rsidTr="00B7078E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46D017D" w14:textId="77777777" w:rsidR="00720781" w:rsidRPr="00BA7725" w:rsidRDefault="00720781" w:rsidP="00B7078E">
            <w:pPr>
              <w:spacing w:line="326" w:lineRule="exact"/>
              <w:jc w:val="center"/>
              <w:rPr>
                <w:rFonts w:ascii="Trebuchet MS" w:eastAsia="Trebuchet MS" w:hAnsi="Trebuchet MS" w:cs="Trebuchet MS"/>
                <w:b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Fournitures et livraisons du matériel d’atelier au profit du CHU de Bordeaux</w:t>
            </w:r>
          </w:p>
        </w:tc>
      </w:tr>
    </w:tbl>
    <w:p w14:paraId="50A86780" w14:textId="77777777" w:rsidR="00720781" w:rsidRPr="003F6CD8" w:rsidRDefault="00720781" w:rsidP="00720781">
      <w:pPr>
        <w:spacing w:line="240" w:lineRule="exact"/>
      </w:pPr>
      <w:r w:rsidRPr="003F6CD8">
        <w:t xml:space="preserve"> </w:t>
      </w:r>
    </w:p>
    <w:p w14:paraId="67977CA1" w14:textId="77777777" w:rsidR="00720781" w:rsidRPr="003F6CD8" w:rsidRDefault="00720781" w:rsidP="00720781">
      <w:pPr>
        <w:spacing w:after="180" w:line="240" w:lineRule="exact"/>
      </w:pPr>
    </w:p>
    <w:p w14:paraId="76A4419C" w14:textId="4F556D2F" w:rsidR="0033593E" w:rsidRDefault="0033593E" w:rsidP="00BC3388">
      <w:pPr>
        <w:pStyle w:val="Sansinterligne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B4A77D9" w14:textId="12E47628" w:rsidR="00720781" w:rsidRDefault="00720781" w:rsidP="00BC3388">
      <w:pPr>
        <w:pStyle w:val="Sansinterligne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195AA74" w14:textId="45B920BF" w:rsidR="00720781" w:rsidRDefault="00720781" w:rsidP="00BC3388">
      <w:pPr>
        <w:pStyle w:val="Sansinterligne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A2A1BD9" w14:textId="6C7B3337" w:rsidR="00720781" w:rsidRDefault="00720781" w:rsidP="00BC3388">
      <w:pPr>
        <w:pStyle w:val="Sansinterligne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D68A796" w14:textId="42F200D4" w:rsidR="00720781" w:rsidRDefault="00720781" w:rsidP="00BC3388">
      <w:pPr>
        <w:pStyle w:val="Sansinterligne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916AEF7" w14:textId="56430D6D" w:rsidR="00720781" w:rsidRDefault="00720781" w:rsidP="00BC3388">
      <w:pPr>
        <w:pStyle w:val="Sansinterligne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566E450" w14:textId="3751C979" w:rsidR="00720781" w:rsidRDefault="00720781" w:rsidP="00BC3388">
      <w:pPr>
        <w:pStyle w:val="Sansinterligne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7AAFCD3" w14:textId="55B20AA2" w:rsidR="00720781" w:rsidRDefault="00720781" w:rsidP="00BC3388">
      <w:pPr>
        <w:pStyle w:val="Sansinterligne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A4EDCD8" w14:textId="2E7B04D7" w:rsidR="00720781" w:rsidRDefault="00720781" w:rsidP="00BC3388">
      <w:pPr>
        <w:pStyle w:val="Sansinterligne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07572B0" w14:textId="74BDA7D2" w:rsidR="00720781" w:rsidRDefault="00720781" w:rsidP="00BC3388">
      <w:pPr>
        <w:pStyle w:val="Sansinterligne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ADC13FC" w14:textId="57F76537" w:rsidR="00720781" w:rsidRDefault="00720781" w:rsidP="00BC3388">
      <w:pPr>
        <w:pStyle w:val="Sansinterligne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8F2D170" w14:textId="26598317" w:rsidR="00720781" w:rsidRDefault="00720781" w:rsidP="00BC3388">
      <w:pPr>
        <w:pStyle w:val="Sansinterligne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306D52F" w14:textId="482D3F05" w:rsidR="00720781" w:rsidRDefault="00720781" w:rsidP="00BC3388">
      <w:pPr>
        <w:pStyle w:val="Sansinterligne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AD77F95" w14:textId="084625AA" w:rsidR="00720781" w:rsidRDefault="00720781" w:rsidP="00BC3388">
      <w:pPr>
        <w:pStyle w:val="Sansinterligne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61F9685" w14:textId="04DE22CB" w:rsidR="00720781" w:rsidRDefault="00720781" w:rsidP="00BC3388">
      <w:pPr>
        <w:pStyle w:val="Sansinterligne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8E97B3E" w14:textId="1029EDE4" w:rsidR="00720781" w:rsidRDefault="00720781" w:rsidP="00BC3388">
      <w:pPr>
        <w:pStyle w:val="Sansinterligne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397FAAD" w14:textId="0C713082" w:rsidR="00720781" w:rsidRPr="00720781" w:rsidRDefault="00720781" w:rsidP="00720781">
      <w:pPr>
        <w:pStyle w:val="Sansinterligne"/>
        <w:numPr>
          <w:ilvl w:val="0"/>
          <w:numId w:val="30"/>
        </w:numPr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720781">
        <w:rPr>
          <w:rFonts w:ascii="Arial" w:eastAsia="Trebuchet MS" w:hAnsi="Arial" w:cs="Arial"/>
          <w:sz w:val="32"/>
          <w:szCs w:val="32"/>
        </w:rPr>
        <w:t xml:space="preserve">Organisation pour une commande : moyens humains, matériels et </w:t>
      </w:r>
      <w:r w:rsidRPr="00720781">
        <w:rPr>
          <w:rFonts w:ascii="Arial" w:hAnsi="Arial" w:cs="Arial"/>
          <w:sz w:val="32"/>
          <w:szCs w:val="32"/>
        </w:rPr>
        <w:t>Méthodologie/organisation de la réception du bon de commandes jusqu’à la livraison des four</w:t>
      </w:r>
      <w:r w:rsidRPr="00B57A5D">
        <w:rPr>
          <w:rFonts w:ascii="Arial" w:eastAsia="Trebuchet MS" w:hAnsi="Arial" w:cs="Arial"/>
          <w:sz w:val="32"/>
          <w:szCs w:val="32"/>
        </w:rPr>
        <w:t>nitures </w:t>
      </w:r>
      <w:r w:rsidR="00B57A5D" w:rsidRPr="00B57A5D">
        <w:rPr>
          <w:rFonts w:ascii="Arial" w:eastAsia="Trebuchet MS" w:hAnsi="Arial" w:cs="Arial"/>
          <w:b/>
          <w:bCs/>
          <w:sz w:val="32"/>
          <w:szCs w:val="32"/>
        </w:rPr>
        <w:t>(</w:t>
      </w:r>
      <w:r w:rsidR="00B57A5D">
        <w:rPr>
          <w:rFonts w:ascii="Arial" w:eastAsia="Trebuchet MS" w:hAnsi="Arial" w:cs="Arial"/>
          <w:b/>
          <w:bCs/>
          <w:sz w:val="32"/>
          <w:szCs w:val="32"/>
        </w:rPr>
        <w:t xml:space="preserve">critère 2 </w:t>
      </w:r>
      <w:r w:rsidR="00B57A5D" w:rsidRPr="00B57A5D">
        <w:rPr>
          <w:rFonts w:ascii="Arial" w:eastAsia="Trebuchet MS" w:hAnsi="Arial" w:cs="Arial"/>
          <w:b/>
          <w:bCs/>
          <w:sz w:val="32"/>
          <w:szCs w:val="32"/>
        </w:rPr>
        <w:t xml:space="preserve"> valeur</w:t>
      </w:r>
      <w:r w:rsidR="00B57A5D">
        <w:rPr>
          <w:rFonts w:ascii="Arial" w:eastAsia="Trebuchet MS" w:hAnsi="Arial" w:cs="Arial"/>
          <w:b/>
          <w:bCs/>
          <w:sz w:val="32"/>
          <w:szCs w:val="32"/>
        </w:rPr>
        <w:t xml:space="preserve"> </w:t>
      </w:r>
      <w:r w:rsidR="00B57A5D" w:rsidRPr="00B57A5D">
        <w:rPr>
          <w:rFonts w:ascii="Arial" w:eastAsia="Trebuchet MS" w:hAnsi="Arial" w:cs="Arial"/>
          <w:b/>
          <w:bCs/>
          <w:sz w:val="32"/>
          <w:szCs w:val="32"/>
        </w:rPr>
        <w:t>technique</w:t>
      </w:r>
      <w:r w:rsidR="00B57A5D">
        <w:rPr>
          <w:rFonts w:ascii="Arial" w:eastAsia="Trebuchet MS" w:hAnsi="Arial" w:cs="Arial"/>
          <w:b/>
          <w:bCs/>
          <w:sz w:val="32"/>
          <w:szCs w:val="32"/>
        </w:rPr>
        <w:t xml:space="preserve"> – sous critère 1)</w:t>
      </w:r>
      <w:r w:rsidR="004E62A3">
        <w:rPr>
          <w:rFonts w:ascii="Arial" w:eastAsia="Trebuchet MS" w:hAnsi="Arial" w:cs="Arial"/>
          <w:b/>
          <w:bCs/>
          <w:sz w:val="32"/>
          <w:szCs w:val="32"/>
        </w:rPr>
        <w:t xml:space="preserve"> – 5 points</w:t>
      </w:r>
    </w:p>
    <w:p w14:paraId="7D34F9B0" w14:textId="745BDE0E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0362A884" w14:textId="7AE772F1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1C318116" w14:textId="3231F472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417B8FE2" w14:textId="3C4B9C1B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3BB08AD4" w14:textId="7ECACABE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44D0D229" w14:textId="1A1B418B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22AE3263" w14:textId="0FCFBEFC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2FDE73CF" w14:textId="040D90C3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17774409" w14:textId="5579D3C7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3DBE5036" w14:textId="4917F611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3747CAD6" w14:textId="583D335B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3EE80C11" w14:textId="6723B221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5F75808A" w14:textId="39D12532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278CBAB2" w14:textId="5CE2F5BC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09FA1A8C" w14:textId="5AD919E4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55C32009" w14:textId="39B0DBCD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50ED1BD7" w14:textId="3351F52D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6A3792AA" w14:textId="7102835C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08764714" w14:textId="3C91780C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33B73D86" w14:textId="17C01D5E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403350E7" w14:textId="0BB378C6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7F2D0903" w14:textId="7DBFA40F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3C05C9E9" w14:textId="451FD03A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70842014" w14:textId="17CF8565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0F3D3D59" w14:textId="3B674803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04427C47" w14:textId="05A65376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58DC9B06" w14:textId="2234281F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45F3F92A" w14:textId="3BAA9A2C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1AE962A1" w14:textId="06796966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7ACD164A" w14:textId="28DD037B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41DB3D0E" w14:textId="12C224D8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3D0C3561" w14:textId="1868ABF3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0299375D" w14:textId="4AED9319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1730F549" w14:textId="4C3EBBC6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1DB674FF" w14:textId="7BB31AD9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2119EA39" w14:textId="7A3B5C0E" w:rsidR="00720781" w:rsidRDefault="00720781" w:rsidP="00720781">
      <w:pPr>
        <w:pStyle w:val="Sansinterligne"/>
        <w:jc w:val="both"/>
        <w:rPr>
          <w:rFonts w:ascii="Arial" w:hAnsi="Arial" w:cs="Arial"/>
          <w:sz w:val="32"/>
          <w:szCs w:val="32"/>
        </w:rPr>
      </w:pPr>
    </w:p>
    <w:p w14:paraId="52476CA3" w14:textId="412B4A87" w:rsidR="00720781" w:rsidRPr="00720781" w:rsidRDefault="00720781" w:rsidP="00720781">
      <w:pPr>
        <w:pStyle w:val="Sansinterligne"/>
        <w:numPr>
          <w:ilvl w:val="0"/>
          <w:numId w:val="30"/>
        </w:numPr>
        <w:jc w:val="both"/>
        <w:rPr>
          <w:rFonts w:ascii="Arial" w:eastAsia="Trebuchet MS" w:hAnsi="Arial" w:cs="Arial"/>
          <w:sz w:val="32"/>
          <w:szCs w:val="32"/>
        </w:rPr>
      </w:pPr>
      <w:r w:rsidRPr="00720781">
        <w:rPr>
          <w:rFonts w:ascii="Arial" w:eastAsia="Trebuchet MS" w:hAnsi="Arial" w:cs="Arial"/>
          <w:sz w:val="32"/>
          <w:szCs w:val="32"/>
        </w:rPr>
        <w:t>Moyens mis en œuvre pour limiter les emballages dans le cadre de l’exécution du marché</w:t>
      </w:r>
      <w:r w:rsidR="00B57A5D">
        <w:rPr>
          <w:rFonts w:ascii="Arial" w:eastAsia="Trebuchet MS" w:hAnsi="Arial" w:cs="Arial"/>
          <w:sz w:val="32"/>
          <w:szCs w:val="32"/>
        </w:rPr>
        <w:t xml:space="preserve"> </w:t>
      </w:r>
      <w:r w:rsidR="00B57A5D" w:rsidRPr="004E62A3">
        <w:rPr>
          <w:rFonts w:ascii="Arial" w:eastAsia="Trebuchet MS" w:hAnsi="Arial" w:cs="Arial"/>
          <w:b/>
          <w:bCs/>
          <w:sz w:val="32"/>
          <w:szCs w:val="32"/>
        </w:rPr>
        <w:t>(critère 4 – Développement durable)</w:t>
      </w:r>
      <w:r w:rsidR="004E62A3">
        <w:rPr>
          <w:rFonts w:ascii="Arial" w:eastAsia="Trebuchet MS" w:hAnsi="Arial" w:cs="Arial"/>
          <w:b/>
          <w:bCs/>
          <w:sz w:val="32"/>
          <w:szCs w:val="32"/>
        </w:rPr>
        <w:t xml:space="preserve"> – 5 points</w:t>
      </w:r>
    </w:p>
    <w:sectPr w:rsidR="00720781" w:rsidRPr="0072078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C5158" w14:textId="77777777" w:rsidR="004F5755" w:rsidRDefault="004F5755" w:rsidP="005636DA">
      <w:r>
        <w:separator/>
      </w:r>
    </w:p>
  </w:endnote>
  <w:endnote w:type="continuationSeparator" w:id="0">
    <w:p w14:paraId="76B3F512" w14:textId="77777777" w:rsidR="004F5755" w:rsidRDefault="004F5755" w:rsidP="00563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1455094"/>
      <w:docPartObj>
        <w:docPartGallery w:val="Page Numbers (Bottom of Page)"/>
        <w:docPartUnique/>
      </w:docPartObj>
    </w:sdtPr>
    <w:sdtEndPr/>
    <w:sdtContent>
      <w:p w14:paraId="607F6F49" w14:textId="77777777" w:rsidR="0047398B" w:rsidRDefault="0047398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08D9">
          <w:rPr>
            <w:noProof/>
          </w:rPr>
          <w:t>1</w:t>
        </w:r>
        <w:r>
          <w:fldChar w:fldCharType="end"/>
        </w:r>
      </w:p>
    </w:sdtContent>
  </w:sdt>
  <w:p w14:paraId="13DD3663" w14:textId="18860A29" w:rsidR="0047398B" w:rsidRDefault="00720781">
    <w:pPr>
      <w:pStyle w:val="Pieddepage"/>
    </w:pPr>
    <w:r>
      <w:t>Consultation 25FS018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D4C6F" w14:textId="77777777" w:rsidR="004F5755" w:rsidRDefault="004F5755" w:rsidP="005636DA">
      <w:r>
        <w:separator/>
      </w:r>
    </w:p>
  </w:footnote>
  <w:footnote w:type="continuationSeparator" w:id="0">
    <w:p w14:paraId="502C8B4D" w14:textId="77777777" w:rsidR="004F5755" w:rsidRDefault="004F5755" w:rsidP="005636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24998"/>
    <w:multiLevelType w:val="hybridMultilevel"/>
    <w:tmpl w:val="8EFCFA20"/>
    <w:lvl w:ilvl="0" w:tplc="07664716">
      <w:start w:val="9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47E0B"/>
    <w:multiLevelType w:val="hybridMultilevel"/>
    <w:tmpl w:val="DB5CD394"/>
    <w:lvl w:ilvl="0" w:tplc="D804D166">
      <w:numFmt w:val="bullet"/>
      <w:lvlText w:val="-"/>
      <w:lvlJc w:val="left"/>
      <w:pPr>
        <w:ind w:left="720" w:hanging="360"/>
      </w:pPr>
      <w:rPr>
        <w:rFonts w:ascii="Georgia" w:eastAsiaTheme="minorHAnsi" w:hAnsi="Georg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C6A16"/>
    <w:multiLevelType w:val="hybridMultilevel"/>
    <w:tmpl w:val="95C29FC2"/>
    <w:lvl w:ilvl="0" w:tplc="3982868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9239D"/>
    <w:multiLevelType w:val="hybridMultilevel"/>
    <w:tmpl w:val="DBE2118E"/>
    <w:lvl w:ilvl="0" w:tplc="423C7FE4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F3FE9"/>
    <w:multiLevelType w:val="hybridMultilevel"/>
    <w:tmpl w:val="3B28D64A"/>
    <w:lvl w:ilvl="0" w:tplc="58CADA96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F35B3"/>
    <w:multiLevelType w:val="hybridMultilevel"/>
    <w:tmpl w:val="805CE2A0"/>
    <w:lvl w:ilvl="0" w:tplc="1C0C6420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E6F10"/>
    <w:multiLevelType w:val="hybridMultilevel"/>
    <w:tmpl w:val="50C89DA8"/>
    <w:lvl w:ilvl="0" w:tplc="F07A0C5A">
      <w:start w:val="1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42A43"/>
    <w:multiLevelType w:val="hybridMultilevel"/>
    <w:tmpl w:val="649409BC"/>
    <w:lvl w:ilvl="0" w:tplc="41B87C1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6560E"/>
    <w:multiLevelType w:val="hybridMultilevel"/>
    <w:tmpl w:val="EA30BB1C"/>
    <w:lvl w:ilvl="0" w:tplc="D4B6CE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DE5679"/>
    <w:multiLevelType w:val="hybridMultilevel"/>
    <w:tmpl w:val="5ED2F9C4"/>
    <w:lvl w:ilvl="0" w:tplc="D6C03AB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D420F7"/>
    <w:multiLevelType w:val="hybridMultilevel"/>
    <w:tmpl w:val="68BA05F6"/>
    <w:lvl w:ilvl="0" w:tplc="CBB6C1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324356"/>
    <w:multiLevelType w:val="hybridMultilevel"/>
    <w:tmpl w:val="FFA4CCEE"/>
    <w:lvl w:ilvl="0" w:tplc="499C485A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165956"/>
    <w:multiLevelType w:val="hybridMultilevel"/>
    <w:tmpl w:val="A054613E"/>
    <w:lvl w:ilvl="0" w:tplc="B260BBA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5A1A04"/>
    <w:multiLevelType w:val="hybridMultilevel"/>
    <w:tmpl w:val="5E6E0F24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F7E054A"/>
    <w:multiLevelType w:val="hybridMultilevel"/>
    <w:tmpl w:val="246E077A"/>
    <w:lvl w:ilvl="0" w:tplc="F09AEBA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EA2057"/>
    <w:multiLevelType w:val="hybridMultilevel"/>
    <w:tmpl w:val="6D5E212A"/>
    <w:lvl w:ilvl="0" w:tplc="4BAA0E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BE4818"/>
    <w:multiLevelType w:val="hybridMultilevel"/>
    <w:tmpl w:val="5AACD8E8"/>
    <w:lvl w:ilvl="0" w:tplc="C1FA0B92">
      <w:start w:val="1"/>
      <w:numFmt w:val="bullet"/>
      <w:lvlText w:val=""/>
      <w:lvlJc w:val="left"/>
      <w:pPr>
        <w:ind w:left="786" w:hanging="360"/>
      </w:pPr>
      <w:rPr>
        <w:rFonts w:ascii="Symbol" w:hAnsi="Symbo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C910C8"/>
    <w:multiLevelType w:val="hybridMultilevel"/>
    <w:tmpl w:val="50402468"/>
    <w:lvl w:ilvl="0" w:tplc="5B0C6F5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5711E3"/>
    <w:multiLevelType w:val="hybridMultilevel"/>
    <w:tmpl w:val="1ADEFB22"/>
    <w:lvl w:ilvl="0" w:tplc="4AE6C8EC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E26B02"/>
    <w:multiLevelType w:val="hybridMultilevel"/>
    <w:tmpl w:val="70B66074"/>
    <w:lvl w:ilvl="0" w:tplc="9A9AB5A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E2BF0"/>
    <w:multiLevelType w:val="hybridMultilevel"/>
    <w:tmpl w:val="FCB2E818"/>
    <w:lvl w:ilvl="0" w:tplc="65DC4226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2822DE"/>
    <w:multiLevelType w:val="hybridMultilevel"/>
    <w:tmpl w:val="0D34DD92"/>
    <w:lvl w:ilvl="0" w:tplc="3982868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AC7B65"/>
    <w:multiLevelType w:val="hybridMultilevel"/>
    <w:tmpl w:val="2C8C4FD4"/>
    <w:lvl w:ilvl="0" w:tplc="3982868E">
      <w:start w:val="1"/>
      <w:numFmt w:val="bullet"/>
      <w:lvlText w:val="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13B40DD"/>
    <w:multiLevelType w:val="hybridMultilevel"/>
    <w:tmpl w:val="4588CB12"/>
    <w:lvl w:ilvl="0" w:tplc="C6EABA1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4C230D"/>
    <w:multiLevelType w:val="hybridMultilevel"/>
    <w:tmpl w:val="8A56A6F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F97806"/>
    <w:multiLevelType w:val="hybridMultilevel"/>
    <w:tmpl w:val="A9C478C8"/>
    <w:lvl w:ilvl="0" w:tplc="356036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B86624"/>
    <w:multiLevelType w:val="hybridMultilevel"/>
    <w:tmpl w:val="C2ACD33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FE65AC"/>
    <w:multiLevelType w:val="hybridMultilevel"/>
    <w:tmpl w:val="6D8C17B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3A20A2"/>
    <w:multiLevelType w:val="hybridMultilevel"/>
    <w:tmpl w:val="0DF0151A"/>
    <w:lvl w:ilvl="0" w:tplc="E8B0584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88526A"/>
    <w:multiLevelType w:val="multilevel"/>
    <w:tmpl w:val="CDAE1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2"/>
  </w:num>
  <w:num w:numId="3">
    <w:abstractNumId w:val="26"/>
  </w:num>
  <w:num w:numId="4">
    <w:abstractNumId w:val="10"/>
  </w:num>
  <w:num w:numId="5">
    <w:abstractNumId w:val="23"/>
  </w:num>
  <w:num w:numId="6">
    <w:abstractNumId w:val="0"/>
  </w:num>
  <w:num w:numId="7">
    <w:abstractNumId w:val="3"/>
  </w:num>
  <w:num w:numId="8">
    <w:abstractNumId w:val="16"/>
  </w:num>
  <w:num w:numId="9">
    <w:abstractNumId w:val="27"/>
  </w:num>
  <w:num w:numId="10">
    <w:abstractNumId w:val="21"/>
  </w:num>
  <w:num w:numId="11">
    <w:abstractNumId w:val="18"/>
  </w:num>
  <w:num w:numId="12">
    <w:abstractNumId w:val="13"/>
  </w:num>
  <w:num w:numId="13">
    <w:abstractNumId w:val="22"/>
  </w:num>
  <w:num w:numId="14">
    <w:abstractNumId w:val="15"/>
  </w:num>
  <w:num w:numId="15">
    <w:abstractNumId w:val="4"/>
  </w:num>
  <w:num w:numId="16">
    <w:abstractNumId w:val="12"/>
  </w:num>
  <w:num w:numId="17">
    <w:abstractNumId w:val="28"/>
  </w:num>
  <w:num w:numId="18">
    <w:abstractNumId w:val="11"/>
  </w:num>
  <w:num w:numId="19">
    <w:abstractNumId w:val="5"/>
  </w:num>
  <w:num w:numId="20">
    <w:abstractNumId w:val="6"/>
  </w:num>
  <w:num w:numId="21">
    <w:abstractNumId w:val="1"/>
  </w:num>
  <w:num w:numId="22">
    <w:abstractNumId w:val="20"/>
  </w:num>
  <w:num w:numId="23">
    <w:abstractNumId w:val="29"/>
  </w:num>
  <w:num w:numId="24">
    <w:abstractNumId w:val="19"/>
  </w:num>
  <w:num w:numId="25">
    <w:abstractNumId w:val="7"/>
  </w:num>
  <w:num w:numId="26">
    <w:abstractNumId w:val="8"/>
  </w:num>
  <w:num w:numId="27">
    <w:abstractNumId w:val="14"/>
  </w:num>
  <w:num w:numId="28">
    <w:abstractNumId w:val="17"/>
  </w:num>
  <w:num w:numId="29">
    <w:abstractNumId w:val="9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E74"/>
    <w:rsid w:val="00000A90"/>
    <w:rsid w:val="00005440"/>
    <w:rsid w:val="000221CC"/>
    <w:rsid w:val="00040A92"/>
    <w:rsid w:val="00044488"/>
    <w:rsid w:val="000459EE"/>
    <w:rsid w:val="00050690"/>
    <w:rsid w:val="00054CD7"/>
    <w:rsid w:val="00070478"/>
    <w:rsid w:val="00086E1A"/>
    <w:rsid w:val="000B1E74"/>
    <w:rsid w:val="000B5AA2"/>
    <w:rsid w:val="000C332D"/>
    <w:rsid w:val="000D2B35"/>
    <w:rsid w:val="000E14FC"/>
    <w:rsid w:val="00103DA3"/>
    <w:rsid w:val="00114573"/>
    <w:rsid w:val="00114BE2"/>
    <w:rsid w:val="001237B2"/>
    <w:rsid w:val="00143050"/>
    <w:rsid w:val="00150383"/>
    <w:rsid w:val="001777AF"/>
    <w:rsid w:val="0018087B"/>
    <w:rsid w:val="001835C6"/>
    <w:rsid w:val="00197A51"/>
    <w:rsid w:val="001A0F16"/>
    <w:rsid w:val="001B5421"/>
    <w:rsid w:val="001C1E42"/>
    <w:rsid w:val="001C228E"/>
    <w:rsid w:val="001D02E1"/>
    <w:rsid w:val="001D1DBC"/>
    <w:rsid w:val="001E509F"/>
    <w:rsid w:val="001E71D6"/>
    <w:rsid w:val="001F389C"/>
    <w:rsid w:val="001F7F12"/>
    <w:rsid w:val="00206E49"/>
    <w:rsid w:val="00234208"/>
    <w:rsid w:val="0023589D"/>
    <w:rsid w:val="00236C05"/>
    <w:rsid w:val="00242AE0"/>
    <w:rsid w:val="00244729"/>
    <w:rsid w:val="00282D8A"/>
    <w:rsid w:val="00283240"/>
    <w:rsid w:val="00283C22"/>
    <w:rsid w:val="002910EB"/>
    <w:rsid w:val="0029242C"/>
    <w:rsid w:val="002A63A1"/>
    <w:rsid w:val="002A7E2B"/>
    <w:rsid w:val="002B3F64"/>
    <w:rsid w:val="002B7E7F"/>
    <w:rsid w:val="002E479B"/>
    <w:rsid w:val="002F1B4B"/>
    <w:rsid w:val="002F7627"/>
    <w:rsid w:val="00307BD3"/>
    <w:rsid w:val="00316007"/>
    <w:rsid w:val="003207D2"/>
    <w:rsid w:val="00326282"/>
    <w:rsid w:val="003273E6"/>
    <w:rsid w:val="00327AC8"/>
    <w:rsid w:val="003315DB"/>
    <w:rsid w:val="0033357E"/>
    <w:rsid w:val="0033593E"/>
    <w:rsid w:val="00352174"/>
    <w:rsid w:val="00352C1D"/>
    <w:rsid w:val="00361A8C"/>
    <w:rsid w:val="00365D3D"/>
    <w:rsid w:val="00367C8B"/>
    <w:rsid w:val="00380234"/>
    <w:rsid w:val="0038035F"/>
    <w:rsid w:val="00383798"/>
    <w:rsid w:val="0038549F"/>
    <w:rsid w:val="003A22A3"/>
    <w:rsid w:val="003A5820"/>
    <w:rsid w:val="003B1CC4"/>
    <w:rsid w:val="003B4746"/>
    <w:rsid w:val="003C2DAA"/>
    <w:rsid w:val="003C3468"/>
    <w:rsid w:val="003C5CA2"/>
    <w:rsid w:val="003C7BDD"/>
    <w:rsid w:val="003D5251"/>
    <w:rsid w:val="003E369F"/>
    <w:rsid w:val="003E5B91"/>
    <w:rsid w:val="003E688A"/>
    <w:rsid w:val="004134EA"/>
    <w:rsid w:val="00415143"/>
    <w:rsid w:val="00420DEF"/>
    <w:rsid w:val="004370CB"/>
    <w:rsid w:val="00441B12"/>
    <w:rsid w:val="0044406F"/>
    <w:rsid w:val="004449B3"/>
    <w:rsid w:val="004615D7"/>
    <w:rsid w:val="0047156F"/>
    <w:rsid w:val="0047398B"/>
    <w:rsid w:val="00475F24"/>
    <w:rsid w:val="004764B0"/>
    <w:rsid w:val="0047744B"/>
    <w:rsid w:val="00481F6B"/>
    <w:rsid w:val="004A0B22"/>
    <w:rsid w:val="004B0D5A"/>
    <w:rsid w:val="004B2D80"/>
    <w:rsid w:val="004B3F89"/>
    <w:rsid w:val="004B7B40"/>
    <w:rsid w:val="004C193C"/>
    <w:rsid w:val="004C7401"/>
    <w:rsid w:val="004D0F35"/>
    <w:rsid w:val="004D13F4"/>
    <w:rsid w:val="004E62A3"/>
    <w:rsid w:val="004F38EE"/>
    <w:rsid w:val="004F5755"/>
    <w:rsid w:val="005220D5"/>
    <w:rsid w:val="00532165"/>
    <w:rsid w:val="005439F6"/>
    <w:rsid w:val="00553D09"/>
    <w:rsid w:val="005576C7"/>
    <w:rsid w:val="00557F6F"/>
    <w:rsid w:val="005636DA"/>
    <w:rsid w:val="00571D10"/>
    <w:rsid w:val="0057500F"/>
    <w:rsid w:val="005B1893"/>
    <w:rsid w:val="005B3F97"/>
    <w:rsid w:val="005C1800"/>
    <w:rsid w:val="005D35BD"/>
    <w:rsid w:val="005E1498"/>
    <w:rsid w:val="005E356E"/>
    <w:rsid w:val="005F2B3E"/>
    <w:rsid w:val="005F6122"/>
    <w:rsid w:val="005F7626"/>
    <w:rsid w:val="00603225"/>
    <w:rsid w:val="00613513"/>
    <w:rsid w:val="00620ACF"/>
    <w:rsid w:val="0063280D"/>
    <w:rsid w:val="00642598"/>
    <w:rsid w:val="00643AB7"/>
    <w:rsid w:val="00656F07"/>
    <w:rsid w:val="00663921"/>
    <w:rsid w:val="00664443"/>
    <w:rsid w:val="00674EE8"/>
    <w:rsid w:val="00682431"/>
    <w:rsid w:val="00685250"/>
    <w:rsid w:val="00691AB3"/>
    <w:rsid w:val="00694A7F"/>
    <w:rsid w:val="00695F7A"/>
    <w:rsid w:val="006A02D4"/>
    <w:rsid w:val="006A1ADA"/>
    <w:rsid w:val="006B0273"/>
    <w:rsid w:val="006B6DE6"/>
    <w:rsid w:val="006C303C"/>
    <w:rsid w:val="006C6603"/>
    <w:rsid w:val="006E1E37"/>
    <w:rsid w:val="006E7E43"/>
    <w:rsid w:val="006F2668"/>
    <w:rsid w:val="006F6165"/>
    <w:rsid w:val="006F6832"/>
    <w:rsid w:val="007036A6"/>
    <w:rsid w:val="00720781"/>
    <w:rsid w:val="00720D92"/>
    <w:rsid w:val="00723087"/>
    <w:rsid w:val="0073078D"/>
    <w:rsid w:val="007307B7"/>
    <w:rsid w:val="00740F5F"/>
    <w:rsid w:val="00741769"/>
    <w:rsid w:val="0074597E"/>
    <w:rsid w:val="00747822"/>
    <w:rsid w:val="00764759"/>
    <w:rsid w:val="007759D9"/>
    <w:rsid w:val="007775CC"/>
    <w:rsid w:val="0079175F"/>
    <w:rsid w:val="007A4461"/>
    <w:rsid w:val="007A50E1"/>
    <w:rsid w:val="007A6CC3"/>
    <w:rsid w:val="007B7B4F"/>
    <w:rsid w:val="007C004C"/>
    <w:rsid w:val="007C3613"/>
    <w:rsid w:val="007E3F79"/>
    <w:rsid w:val="007F4C03"/>
    <w:rsid w:val="0080234B"/>
    <w:rsid w:val="00810C7D"/>
    <w:rsid w:val="0081493D"/>
    <w:rsid w:val="008251E1"/>
    <w:rsid w:val="00832629"/>
    <w:rsid w:val="00834395"/>
    <w:rsid w:val="00836539"/>
    <w:rsid w:val="00845ADD"/>
    <w:rsid w:val="008536D6"/>
    <w:rsid w:val="00867E6C"/>
    <w:rsid w:val="00877096"/>
    <w:rsid w:val="008915CF"/>
    <w:rsid w:val="00891615"/>
    <w:rsid w:val="008956F7"/>
    <w:rsid w:val="0089636E"/>
    <w:rsid w:val="008A0ADB"/>
    <w:rsid w:val="008D7536"/>
    <w:rsid w:val="008D7C6B"/>
    <w:rsid w:val="008E0892"/>
    <w:rsid w:val="008E3539"/>
    <w:rsid w:val="008E7B41"/>
    <w:rsid w:val="008F2850"/>
    <w:rsid w:val="009140CD"/>
    <w:rsid w:val="0094270A"/>
    <w:rsid w:val="00951158"/>
    <w:rsid w:val="00952D7F"/>
    <w:rsid w:val="0095464A"/>
    <w:rsid w:val="00965C66"/>
    <w:rsid w:val="00966D1E"/>
    <w:rsid w:val="009744CA"/>
    <w:rsid w:val="00981E08"/>
    <w:rsid w:val="00985481"/>
    <w:rsid w:val="00994354"/>
    <w:rsid w:val="009A6093"/>
    <w:rsid w:val="009A7B5C"/>
    <w:rsid w:val="009B4D6C"/>
    <w:rsid w:val="009E2B50"/>
    <w:rsid w:val="009E43BF"/>
    <w:rsid w:val="00A063DC"/>
    <w:rsid w:val="00A35A76"/>
    <w:rsid w:val="00A37EDD"/>
    <w:rsid w:val="00A417AA"/>
    <w:rsid w:val="00A42009"/>
    <w:rsid w:val="00A474A7"/>
    <w:rsid w:val="00A504DD"/>
    <w:rsid w:val="00A54049"/>
    <w:rsid w:val="00A57814"/>
    <w:rsid w:val="00A62841"/>
    <w:rsid w:val="00A66889"/>
    <w:rsid w:val="00A86B85"/>
    <w:rsid w:val="00A940F5"/>
    <w:rsid w:val="00AA0433"/>
    <w:rsid w:val="00AA2A43"/>
    <w:rsid w:val="00AC66A1"/>
    <w:rsid w:val="00AD1A61"/>
    <w:rsid w:val="00AD206C"/>
    <w:rsid w:val="00AD7BAE"/>
    <w:rsid w:val="00AF20C4"/>
    <w:rsid w:val="00AF4227"/>
    <w:rsid w:val="00B0142C"/>
    <w:rsid w:val="00B0250F"/>
    <w:rsid w:val="00B03007"/>
    <w:rsid w:val="00B04397"/>
    <w:rsid w:val="00B04CDC"/>
    <w:rsid w:val="00B1331C"/>
    <w:rsid w:val="00B14765"/>
    <w:rsid w:val="00B17F83"/>
    <w:rsid w:val="00B307E8"/>
    <w:rsid w:val="00B30B63"/>
    <w:rsid w:val="00B311AB"/>
    <w:rsid w:val="00B42803"/>
    <w:rsid w:val="00B42ADF"/>
    <w:rsid w:val="00B45C6D"/>
    <w:rsid w:val="00B57A5D"/>
    <w:rsid w:val="00B64C15"/>
    <w:rsid w:val="00B71CDA"/>
    <w:rsid w:val="00B90AD5"/>
    <w:rsid w:val="00B9219A"/>
    <w:rsid w:val="00B94685"/>
    <w:rsid w:val="00B9688E"/>
    <w:rsid w:val="00BB112B"/>
    <w:rsid w:val="00BB4F2E"/>
    <w:rsid w:val="00BB70F0"/>
    <w:rsid w:val="00BC2188"/>
    <w:rsid w:val="00BC2D8D"/>
    <w:rsid w:val="00BC3388"/>
    <w:rsid w:val="00BC4CCD"/>
    <w:rsid w:val="00BC7D36"/>
    <w:rsid w:val="00BD3371"/>
    <w:rsid w:val="00BD5AD6"/>
    <w:rsid w:val="00BF073A"/>
    <w:rsid w:val="00BF21F2"/>
    <w:rsid w:val="00BF33B2"/>
    <w:rsid w:val="00BF4634"/>
    <w:rsid w:val="00C00B16"/>
    <w:rsid w:val="00C212D6"/>
    <w:rsid w:val="00C2195A"/>
    <w:rsid w:val="00C2330B"/>
    <w:rsid w:val="00C26842"/>
    <w:rsid w:val="00C26938"/>
    <w:rsid w:val="00C308D9"/>
    <w:rsid w:val="00C37F44"/>
    <w:rsid w:val="00C451A5"/>
    <w:rsid w:val="00C46816"/>
    <w:rsid w:val="00C478E1"/>
    <w:rsid w:val="00C53045"/>
    <w:rsid w:val="00C5748B"/>
    <w:rsid w:val="00C610A6"/>
    <w:rsid w:val="00C701E4"/>
    <w:rsid w:val="00C71F07"/>
    <w:rsid w:val="00C736A0"/>
    <w:rsid w:val="00C739E9"/>
    <w:rsid w:val="00C81A32"/>
    <w:rsid w:val="00C82096"/>
    <w:rsid w:val="00C870E1"/>
    <w:rsid w:val="00C92BEE"/>
    <w:rsid w:val="00C95A15"/>
    <w:rsid w:val="00CA08D9"/>
    <w:rsid w:val="00CA3735"/>
    <w:rsid w:val="00CA4640"/>
    <w:rsid w:val="00CA7B47"/>
    <w:rsid w:val="00CC4109"/>
    <w:rsid w:val="00CC6576"/>
    <w:rsid w:val="00CD4986"/>
    <w:rsid w:val="00CE10D3"/>
    <w:rsid w:val="00CE1C72"/>
    <w:rsid w:val="00CE773E"/>
    <w:rsid w:val="00CF1BA9"/>
    <w:rsid w:val="00CF21D6"/>
    <w:rsid w:val="00CF2281"/>
    <w:rsid w:val="00CF7537"/>
    <w:rsid w:val="00D026FD"/>
    <w:rsid w:val="00D106F3"/>
    <w:rsid w:val="00D145EC"/>
    <w:rsid w:val="00D45909"/>
    <w:rsid w:val="00D534AE"/>
    <w:rsid w:val="00D60B3B"/>
    <w:rsid w:val="00D615AA"/>
    <w:rsid w:val="00D62DCE"/>
    <w:rsid w:val="00D66634"/>
    <w:rsid w:val="00DC320D"/>
    <w:rsid w:val="00DD51BE"/>
    <w:rsid w:val="00DF3F3F"/>
    <w:rsid w:val="00DF5376"/>
    <w:rsid w:val="00DF71E3"/>
    <w:rsid w:val="00E07A59"/>
    <w:rsid w:val="00E12883"/>
    <w:rsid w:val="00E12F8C"/>
    <w:rsid w:val="00E266C2"/>
    <w:rsid w:val="00E33060"/>
    <w:rsid w:val="00E52671"/>
    <w:rsid w:val="00E533A5"/>
    <w:rsid w:val="00E7609E"/>
    <w:rsid w:val="00E90F0E"/>
    <w:rsid w:val="00E96635"/>
    <w:rsid w:val="00EA0347"/>
    <w:rsid w:val="00EB1812"/>
    <w:rsid w:val="00EB1A5C"/>
    <w:rsid w:val="00EB52D5"/>
    <w:rsid w:val="00EB6F7F"/>
    <w:rsid w:val="00EC0256"/>
    <w:rsid w:val="00EC02A1"/>
    <w:rsid w:val="00EC0E66"/>
    <w:rsid w:val="00EC456D"/>
    <w:rsid w:val="00EC48D8"/>
    <w:rsid w:val="00F047C1"/>
    <w:rsid w:val="00F05C34"/>
    <w:rsid w:val="00F07515"/>
    <w:rsid w:val="00F14211"/>
    <w:rsid w:val="00F163DA"/>
    <w:rsid w:val="00F220E8"/>
    <w:rsid w:val="00F22A36"/>
    <w:rsid w:val="00F26875"/>
    <w:rsid w:val="00F35C26"/>
    <w:rsid w:val="00F57A0A"/>
    <w:rsid w:val="00F6039A"/>
    <w:rsid w:val="00F64DE5"/>
    <w:rsid w:val="00F6758D"/>
    <w:rsid w:val="00F77FA3"/>
    <w:rsid w:val="00F81897"/>
    <w:rsid w:val="00F84E39"/>
    <w:rsid w:val="00F974EA"/>
    <w:rsid w:val="00FA2D4A"/>
    <w:rsid w:val="00FA4532"/>
    <w:rsid w:val="00FD5C78"/>
    <w:rsid w:val="00FD7E88"/>
    <w:rsid w:val="00FE1E6C"/>
    <w:rsid w:val="00FE265B"/>
    <w:rsid w:val="00FE79EE"/>
    <w:rsid w:val="00F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E02480D"/>
  <w15:docId w15:val="{10F5C781-61F3-4A01-8A52-EC1AB40D4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65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8035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3">
    <w:name w:val="heading 3"/>
    <w:basedOn w:val="Normal"/>
    <w:link w:val="Titre3Car"/>
    <w:uiPriority w:val="9"/>
    <w:qFormat/>
    <w:rsid w:val="0061351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B1E74"/>
    <w:pPr>
      <w:spacing w:before="100" w:beforeAutospacing="1" w:after="100" w:afterAutospacing="1"/>
    </w:pPr>
  </w:style>
  <w:style w:type="paragraph" w:styleId="Sansinterligne">
    <w:name w:val="No Spacing"/>
    <w:uiPriority w:val="1"/>
    <w:qFormat/>
    <w:rsid w:val="000B1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B1E7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1E74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636D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636DA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636D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636DA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475F24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613513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ev">
    <w:name w:val="Strong"/>
    <w:basedOn w:val="Policepardfaut"/>
    <w:uiPriority w:val="22"/>
    <w:qFormat/>
    <w:rsid w:val="00613513"/>
    <w:rPr>
      <w:b/>
      <w:bCs/>
    </w:rPr>
  </w:style>
  <w:style w:type="character" w:customStyle="1" w:styleId="Titre1Car">
    <w:name w:val="Titre 1 Car"/>
    <w:basedOn w:val="Policepardfaut"/>
    <w:link w:val="Titre1"/>
    <w:uiPriority w:val="9"/>
    <w:rsid w:val="0038035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fr-FR"/>
    </w:rPr>
  </w:style>
  <w:style w:type="paragraph" w:customStyle="1" w:styleId="name-article">
    <w:name w:val="name-article"/>
    <w:basedOn w:val="Normal"/>
    <w:rsid w:val="00E533A5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semiHidden/>
    <w:unhideWhenUsed/>
    <w:rsid w:val="00E533A5"/>
    <w:rPr>
      <w:color w:val="0000FF"/>
      <w:u w:val="single"/>
    </w:rPr>
  </w:style>
  <w:style w:type="paragraph" w:customStyle="1" w:styleId="Date1">
    <w:name w:val="Date1"/>
    <w:basedOn w:val="Normal"/>
    <w:rsid w:val="00E533A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0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5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0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283B6-587E-41FD-8B57-9C64BD805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3</Pages>
  <Words>102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Cecile</dc:creator>
  <cp:lastModifiedBy>CHAZEAUD Emilien</cp:lastModifiedBy>
  <cp:revision>67</cp:revision>
  <cp:lastPrinted>2025-10-24T15:43:00Z</cp:lastPrinted>
  <dcterms:created xsi:type="dcterms:W3CDTF">2024-08-01T10:10:00Z</dcterms:created>
  <dcterms:modified xsi:type="dcterms:W3CDTF">2025-12-19T15:21:00Z</dcterms:modified>
</cp:coreProperties>
</file>